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червня 2017 року </w:t>
        <w:tab/>
        <w:tab/>
        <w:tab/>
        <w:tab/>
        <w:t xml:space="preserve">№ 391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Про оплату ТзОВ НВП «Гео-Транс» вартості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виконаних робіт з експертної грошової оцінки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землі та повернення різниці грошових коштів,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сплачених ТзОВ «Сервістехпостач» на оплату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авансового внеску в рахунок оплати ціни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128 Земельного кодексу України, розпорядження голови районної державної адміністрації від 10.12.2015 № 665 “Про укладення договору між ТзОВ «Сервістехпостач» і райдержадміністрацією на оплату авансового внеску в рахунок оплати ціни земельної ділянки», договору від 29.01.2016 №5 про оплату авансового внеску в рахунок оплати ціни земельної ділянки, платіжного доручення від 04.02.2016 про оплату ТзОВ «Сервістехпостач» 6 000 грн. (шість тисяч гривень) авансового внеску в рахунок оплати ціни земельної ділянки, розпорядження голови районної державної адміністрації 29.03.2016 №157 “Про визначення суб’єкта оціночної діяльності на проведення експертної грошової оцінки земельної ділянки на території Звенигородської сільської ради за межами населеного пункту», договору від 20.05.2016 №321/204 на виконання робіт з експертної грошової оцінки, акту про здачу – прийняття робіт від 06.06.2016 до договору № 321/204, вартість робіт становить 4300 грн. (чотири тисячі триста гривень) 00 коп., розглянувши лист ТзОВ «Сервістехпостач» від 18.05.2017 № 18/05/2017 про повернення різниці коштів, сплачених на оплату авансового внеску в рахунок оплати ціни земельної ділянки: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ab/>
        <w:t xml:space="preserve">1. Оплатити ТзОВ НВП «Гео - Транс» вартість виконаних робіт з експертної грошової оцінки земельної ділянки площею 5,4957 га для обслуговування бази відпочинку на території Звенигородської сільської ради за межами населеного пункту в сумі 4300 (чотири тисячі триста гривень) 00 коп.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2. Повернути ТзОВ «Сервістехпостач» різницю грошових коштів сплачених на оплату авансового внеску в рахунок оплати ціни земельної ділянки в сумі 1700 (одна тисяча сімсот гривень) 00 коп.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ab/>
        <w:t xml:space="preserve">3. Начальнику відділу фінансово-господарського забезпечення апарату районної державної адміністрації (З. Березова) перерахувати: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3.1. ТзОВ НВП «Гео - Транс» грошові кошти в сумі 4300 грн. (чотири тисячі триста гривень) 00 коп. на розрахунковий рахунок 26005224812 в «РайффайзенБанк Аваль» м. Київ МФО 380805;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3.2 ТзОВ «Сервістехпостач» грошові кошти в сумі 1700 грн. (одна тисяча сімсот гривень) 00 коп. на розрахунковий рахунок 2600731322501 в ПАТ “Банк Кредит Дніпро”, МФО 305749.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 xml:space="preserve">П. 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33" w:top="540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